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8A" w:rsidRDefault="00D12400">
      <w:r>
        <w:t>Name</w:t>
      </w:r>
      <w:r w:rsidR="00B01ABC">
        <w:t xml:space="preserve"> Teilnehmer/in</w:t>
      </w:r>
      <w:r>
        <w:t>:</w:t>
      </w:r>
      <w:r>
        <w:tab/>
      </w:r>
      <w:r w:rsidR="00B01ABC">
        <w:tab/>
      </w:r>
      <w:r w:rsidR="004B24C6">
        <w:tab/>
      </w:r>
      <w:r w:rsidR="004B24C6">
        <w:tab/>
      </w:r>
      <w:r w:rsidR="004B24C6">
        <w:tab/>
      </w:r>
      <w:r w:rsidR="004B24C6">
        <w:tab/>
      </w:r>
      <w:r w:rsidR="004B24C6">
        <w:tab/>
      </w:r>
      <w:r w:rsidR="004B24C6">
        <w:tab/>
      </w:r>
      <w:r w:rsidR="004B24C6">
        <w:tab/>
      </w:r>
      <w:r w:rsidR="004B24C6">
        <w:tab/>
      </w:r>
      <w:r w:rsidR="004B24C6">
        <w:tab/>
      </w:r>
      <w:r w:rsidR="004B24C6">
        <w:tab/>
        <w:t>Trainer/in / Befragung:</w:t>
      </w:r>
      <w:r w:rsidR="00B01ABC">
        <w:tab/>
      </w:r>
      <w:r w:rsidR="004B24C6">
        <w:t>…………………...</w:t>
      </w:r>
      <w:r w:rsidR="00B01ABC">
        <w:tab/>
      </w:r>
      <w:r w:rsidR="00B01ABC">
        <w:tab/>
      </w:r>
    </w:p>
    <w:p w:rsidR="00D12400" w:rsidRDefault="00D12400">
      <w:r>
        <w:t xml:space="preserve">Datum: </w:t>
      </w:r>
      <w:r w:rsidR="00B01ABC">
        <w:tab/>
      </w:r>
      <w:r w:rsidR="00B01ABC">
        <w:tab/>
      </w:r>
      <w:r w:rsidR="00B01ABC">
        <w:tab/>
      </w:r>
      <w:r w:rsidR="00B01ABC">
        <w:tab/>
      </w:r>
      <w:r w:rsidR="00B01ABC">
        <w:tab/>
      </w:r>
      <w:r w:rsidR="00B01ABC">
        <w:tab/>
        <w:t xml:space="preserve">         Dauer der Schulung:</w:t>
      </w:r>
      <w:r w:rsidR="00B01ABC">
        <w:tab/>
      </w:r>
    </w:p>
    <w:p w:rsidR="00C71613" w:rsidRDefault="00C71613">
      <w:proofErr w:type="gramStart"/>
      <w:r>
        <w:t>O  Einschätzung</w:t>
      </w:r>
      <w:proofErr w:type="gramEnd"/>
      <w:r>
        <w:t xml:space="preserve"> der digitalen Kompetenzen   </w:t>
      </w:r>
      <w:r>
        <w:tab/>
      </w:r>
      <w:r>
        <w:tab/>
        <w:t xml:space="preserve">        O  praktische Übungen digitaler Kompetenzen</w:t>
      </w:r>
      <w:r>
        <w:tab/>
      </w:r>
      <w:r w:rsidR="00A50FC6">
        <w:tab/>
      </w:r>
      <w:r w:rsidR="00A50FC6">
        <w:tab/>
      </w:r>
      <w:r>
        <w:tab/>
        <w:t>O Lernziele festlegen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4248"/>
        <w:gridCol w:w="283"/>
        <w:gridCol w:w="3828"/>
        <w:gridCol w:w="277"/>
        <w:gridCol w:w="5676"/>
        <w:gridCol w:w="284"/>
      </w:tblGrid>
      <w:tr w:rsidR="007B2A9F" w:rsidTr="007B2A9F">
        <w:trPr>
          <w:trHeight w:val="464"/>
        </w:trPr>
        <w:tc>
          <w:tcPr>
            <w:tcW w:w="4248" w:type="dxa"/>
          </w:tcPr>
          <w:p w:rsidR="000B2BD0" w:rsidRDefault="000B2BD0">
            <w:pPr>
              <w:rPr>
                <w:b/>
              </w:rPr>
            </w:pPr>
            <w:r>
              <w:rPr>
                <w:b/>
              </w:rPr>
              <w:t xml:space="preserve">Grundkenntnisse </w:t>
            </w:r>
          </w:p>
          <w:p w:rsidR="007B2A9F" w:rsidRPr="00E13942" w:rsidRDefault="000B2BD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(A)</w:t>
            </w:r>
          </w:p>
        </w:tc>
        <w:tc>
          <w:tcPr>
            <w:tcW w:w="283" w:type="dxa"/>
          </w:tcPr>
          <w:p w:rsidR="007B2A9F" w:rsidRPr="00E13942" w:rsidRDefault="007B2A9F">
            <w:pPr>
              <w:rPr>
                <w:b/>
              </w:rPr>
            </w:pPr>
          </w:p>
        </w:tc>
        <w:tc>
          <w:tcPr>
            <w:tcW w:w="3828" w:type="dxa"/>
          </w:tcPr>
          <w:p w:rsidR="007B2A9F" w:rsidRDefault="000B2BD0">
            <w:pPr>
              <w:rPr>
                <w:b/>
              </w:rPr>
            </w:pPr>
            <w:r>
              <w:rPr>
                <w:b/>
              </w:rPr>
              <w:t xml:space="preserve">Erweiterte Grundkenntnisse </w:t>
            </w:r>
          </w:p>
          <w:p w:rsidR="000B2BD0" w:rsidRPr="00E13942" w:rsidRDefault="000B2BD0">
            <w:pPr>
              <w:rPr>
                <w:b/>
              </w:rPr>
            </w:pPr>
            <w:r>
              <w:rPr>
                <w:b/>
              </w:rPr>
              <w:t>geübter  Umgang                                   (B)</w:t>
            </w:r>
          </w:p>
        </w:tc>
        <w:tc>
          <w:tcPr>
            <w:tcW w:w="277" w:type="dxa"/>
          </w:tcPr>
          <w:p w:rsidR="007B2A9F" w:rsidRPr="00E13942" w:rsidRDefault="007B2A9F">
            <w:pPr>
              <w:rPr>
                <w:b/>
              </w:rPr>
            </w:pPr>
          </w:p>
        </w:tc>
        <w:tc>
          <w:tcPr>
            <w:tcW w:w="5676" w:type="dxa"/>
          </w:tcPr>
          <w:p w:rsidR="000B2BD0" w:rsidRDefault="000B2BD0">
            <w:pPr>
              <w:rPr>
                <w:b/>
              </w:rPr>
            </w:pPr>
            <w:r>
              <w:rPr>
                <w:b/>
              </w:rPr>
              <w:t>Sehr gute Kenntnisse</w:t>
            </w:r>
          </w:p>
          <w:p w:rsidR="007B2A9F" w:rsidRPr="00E13942" w:rsidRDefault="000B2BD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(C)</w:t>
            </w:r>
          </w:p>
        </w:tc>
        <w:tc>
          <w:tcPr>
            <w:tcW w:w="284" w:type="dxa"/>
          </w:tcPr>
          <w:p w:rsidR="007B2A9F" w:rsidRPr="00E13942" w:rsidRDefault="007B2A9F">
            <w:pPr>
              <w:rPr>
                <w:b/>
              </w:rPr>
            </w:pPr>
          </w:p>
        </w:tc>
      </w:tr>
      <w:tr w:rsidR="007B2A9F" w:rsidTr="007B2A9F">
        <w:tc>
          <w:tcPr>
            <w:tcW w:w="4248" w:type="dxa"/>
          </w:tcPr>
          <w:p w:rsidR="00EC087C" w:rsidRDefault="007B2A9F" w:rsidP="00EC087C">
            <w:r>
              <w:t>Begriffe</w:t>
            </w:r>
            <w:r w:rsidR="00EC087C">
              <w:t xml:space="preserve"> kennen</w:t>
            </w:r>
            <w:r>
              <w:t xml:space="preserve"> </w:t>
            </w:r>
          </w:p>
          <w:p w:rsidR="007B2A9F" w:rsidRDefault="007B2A9F" w:rsidP="00EC087C">
            <w:proofErr w:type="spellStart"/>
            <w:r>
              <w:t>zB</w:t>
            </w:r>
            <w:proofErr w:type="spellEnd"/>
            <w:r>
              <w:t xml:space="preserve"> Internet,</w:t>
            </w:r>
            <w:r w:rsidR="00EC087C">
              <w:t xml:space="preserve"> Datenschutz, E-Mail, Passwort</w:t>
            </w:r>
          </w:p>
        </w:tc>
        <w:tc>
          <w:tcPr>
            <w:tcW w:w="283" w:type="dxa"/>
          </w:tcPr>
          <w:p w:rsidR="007B2A9F" w:rsidRDefault="007B2A9F"/>
        </w:tc>
        <w:tc>
          <w:tcPr>
            <w:tcW w:w="3828" w:type="dxa"/>
          </w:tcPr>
          <w:p w:rsidR="00EC087C" w:rsidRDefault="00EC087C"/>
          <w:p w:rsidR="00C71613" w:rsidRDefault="00C71613">
            <w:r>
              <w:t>eigener PC wird genutzt</w:t>
            </w:r>
          </w:p>
        </w:tc>
        <w:tc>
          <w:tcPr>
            <w:tcW w:w="277" w:type="dxa"/>
          </w:tcPr>
          <w:p w:rsidR="007B2A9F" w:rsidRDefault="007B2A9F"/>
        </w:tc>
        <w:tc>
          <w:tcPr>
            <w:tcW w:w="5676" w:type="dxa"/>
          </w:tcPr>
          <w:p w:rsidR="007B2A9F" w:rsidRDefault="007B2A9F"/>
        </w:tc>
        <w:tc>
          <w:tcPr>
            <w:tcW w:w="284" w:type="dxa"/>
          </w:tcPr>
          <w:p w:rsidR="007B2A9F" w:rsidRDefault="007B2A9F"/>
        </w:tc>
      </w:tr>
      <w:tr w:rsidR="007B2A9F" w:rsidTr="007B2A9F">
        <w:trPr>
          <w:trHeight w:val="164"/>
        </w:trPr>
        <w:tc>
          <w:tcPr>
            <w:tcW w:w="4248" w:type="dxa"/>
          </w:tcPr>
          <w:p w:rsidR="007B2A9F" w:rsidRPr="007B2A9F" w:rsidRDefault="007B2A9F">
            <w:r w:rsidRPr="007B2A9F">
              <w:t xml:space="preserve">Smartphone </w:t>
            </w:r>
            <w:r w:rsidR="00C71613">
              <w:t xml:space="preserve">vorhanden und </w:t>
            </w:r>
            <w:r w:rsidRPr="007B2A9F">
              <w:t>wird genutzt</w:t>
            </w:r>
          </w:p>
        </w:tc>
        <w:tc>
          <w:tcPr>
            <w:tcW w:w="283" w:type="dxa"/>
          </w:tcPr>
          <w:p w:rsidR="007B2A9F" w:rsidRDefault="007B2A9F"/>
        </w:tc>
        <w:tc>
          <w:tcPr>
            <w:tcW w:w="3828" w:type="dxa"/>
          </w:tcPr>
          <w:p w:rsidR="007B2A9F" w:rsidRDefault="00EC087C">
            <w:r>
              <w:t>eigener Laptop wird genutzt</w:t>
            </w:r>
          </w:p>
        </w:tc>
        <w:tc>
          <w:tcPr>
            <w:tcW w:w="277" w:type="dxa"/>
          </w:tcPr>
          <w:p w:rsidR="007B2A9F" w:rsidRDefault="007B2A9F"/>
        </w:tc>
        <w:tc>
          <w:tcPr>
            <w:tcW w:w="5676" w:type="dxa"/>
          </w:tcPr>
          <w:p w:rsidR="007B2A9F" w:rsidRDefault="007B2A9F"/>
        </w:tc>
        <w:tc>
          <w:tcPr>
            <w:tcW w:w="284" w:type="dxa"/>
          </w:tcPr>
          <w:p w:rsidR="007B2A9F" w:rsidRDefault="007B2A9F"/>
        </w:tc>
      </w:tr>
      <w:tr w:rsidR="007B2A9F" w:rsidTr="007B2A9F">
        <w:tc>
          <w:tcPr>
            <w:tcW w:w="4248" w:type="dxa"/>
          </w:tcPr>
          <w:p w:rsidR="007B2A9F" w:rsidRDefault="007B2A9F">
            <w:r>
              <w:t xml:space="preserve">E-Mail: Das E-Mail-Programm/App eigenständig aufrufen und die eingelangten </w:t>
            </w:r>
            <w:proofErr w:type="spellStart"/>
            <w:r>
              <w:t>e-mails</w:t>
            </w:r>
            <w:proofErr w:type="spellEnd"/>
            <w:r>
              <w:t xml:space="preserve"> lesen können</w:t>
            </w:r>
          </w:p>
        </w:tc>
        <w:tc>
          <w:tcPr>
            <w:tcW w:w="283" w:type="dxa"/>
          </w:tcPr>
          <w:p w:rsidR="007B2A9F" w:rsidRDefault="007B2A9F"/>
        </w:tc>
        <w:tc>
          <w:tcPr>
            <w:tcW w:w="3828" w:type="dxa"/>
          </w:tcPr>
          <w:p w:rsidR="007B2A9F" w:rsidRDefault="007B2A9F">
            <w:r>
              <w:t>E-Mails eigenständig schreiben können. E-Mail-Eingang regelmäßig (täglich) aufrufen und Posteingang lesen und beantworten.</w:t>
            </w:r>
          </w:p>
        </w:tc>
        <w:tc>
          <w:tcPr>
            <w:tcW w:w="277" w:type="dxa"/>
          </w:tcPr>
          <w:p w:rsidR="007B2A9F" w:rsidRDefault="007B2A9F"/>
        </w:tc>
        <w:tc>
          <w:tcPr>
            <w:tcW w:w="5676" w:type="dxa"/>
            <w:vMerge w:val="restart"/>
          </w:tcPr>
          <w:p w:rsidR="004B24C6" w:rsidRDefault="004B24C6"/>
          <w:p w:rsidR="007B2A9F" w:rsidRDefault="007B2A9F">
            <w:r>
              <w:t xml:space="preserve">Das </w:t>
            </w:r>
            <w:proofErr w:type="spellStart"/>
            <w:r>
              <w:t>e-mail</w:t>
            </w:r>
            <w:proofErr w:type="spellEnd"/>
            <w:r>
              <w:t xml:space="preserve">-Programm/App umfassend für die Kommunikation nutzen und bedienen (z.B. </w:t>
            </w:r>
            <w:proofErr w:type="spellStart"/>
            <w:r>
              <w:t>mails</w:t>
            </w:r>
            <w:proofErr w:type="spellEnd"/>
            <w:r>
              <w:t xml:space="preserve"> Weiterleiten, CC und BCC-Funktion kennen) und ein Archivsystem haben um wichtige Mails aufzubewahren und Anhänge (Word-Dokumente) speichern können. </w:t>
            </w:r>
          </w:p>
        </w:tc>
        <w:tc>
          <w:tcPr>
            <w:tcW w:w="284" w:type="dxa"/>
          </w:tcPr>
          <w:p w:rsidR="007B2A9F" w:rsidRDefault="007B2A9F"/>
        </w:tc>
      </w:tr>
      <w:tr w:rsidR="007B2A9F" w:rsidTr="007B2A9F">
        <w:tc>
          <w:tcPr>
            <w:tcW w:w="4248" w:type="dxa"/>
          </w:tcPr>
          <w:p w:rsidR="007B2A9F" w:rsidRDefault="007B2A9F" w:rsidP="00E13942">
            <w:r>
              <w:t>Spam-Ordner eigenständig kontrollieren können</w:t>
            </w:r>
          </w:p>
        </w:tc>
        <w:tc>
          <w:tcPr>
            <w:tcW w:w="283" w:type="dxa"/>
          </w:tcPr>
          <w:p w:rsidR="007B2A9F" w:rsidRDefault="007B2A9F"/>
        </w:tc>
        <w:tc>
          <w:tcPr>
            <w:tcW w:w="3828" w:type="dxa"/>
          </w:tcPr>
          <w:p w:rsidR="007B2A9F" w:rsidRDefault="007B2A9F">
            <w:r>
              <w:t>Mails aus dem Spam-Ordner in den Posteingang verschieben können, Spam-Ordner leeren können</w:t>
            </w:r>
          </w:p>
        </w:tc>
        <w:tc>
          <w:tcPr>
            <w:tcW w:w="277" w:type="dxa"/>
          </w:tcPr>
          <w:p w:rsidR="007B2A9F" w:rsidRDefault="007B2A9F"/>
        </w:tc>
        <w:tc>
          <w:tcPr>
            <w:tcW w:w="5676" w:type="dxa"/>
            <w:vMerge/>
          </w:tcPr>
          <w:p w:rsidR="007B2A9F" w:rsidRDefault="007B2A9F"/>
        </w:tc>
        <w:tc>
          <w:tcPr>
            <w:tcW w:w="284" w:type="dxa"/>
          </w:tcPr>
          <w:p w:rsidR="007B2A9F" w:rsidRDefault="007B2A9F"/>
        </w:tc>
      </w:tr>
      <w:tr w:rsidR="007B2A9F" w:rsidTr="007B2A9F">
        <w:trPr>
          <w:trHeight w:val="210"/>
        </w:trPr>
        <w:tc>
          <w:tcPr>
            <w:tcW w:w="4248" w:type="dxa"/>
          </w:tcPr>
          <w:p w:rsidR="007B2A9F" w:rsidRDefault="007B2A9F" w:rsidP="004F6C6E"/>
        </w:tc>
        <w:tc>
          <w:tcPr>
            <w:tcW w:w="283" w:type="dxa"/>
          </w:tcPr>
          <w:p w:rsidR="007B2A9F" w:rsidRDefault="007B2A9F"/>
        </w:tc>
        <w:tc>
          <w:tcPr>
            <w:tcW w:w="3828" w:type="dxa"/>
          </w:tcPr>
          <w:p w:rsidR="007B2A9F" w:rsidRDefault="007B2A9F"/>
        </w:tc>
        <w:tc>
          <w:tcPr>
            <w:tcW w:w="277" w:type="dxa"/>
          </w:tcPr>
          <w:p w:rsidR="007B2A9F" w:rsidRDefault="007B2A9F"/>
        </w:tc>
        <w:tc>
          <w:tcPr>
            <w:tcW w:w="5676" w:type="dxa"/>
          </w:tcPr>
          <w:p w:rsidR="007B2A9F" w:rsidRDefault="007B2A9F"/>
        </w:tc>
        <w:tc>
          <w:tcPr>
            <w:tcW w:w="284" w:type="dxa"/>
          </w:tcPr>
          <w:p w:rsidR="007B2A9F" w:rsidRDefault="007B2A9F"/>
        </w:tc>
      </w:tr>
      <w:tr w:rsidR="007B2A9F" w:rsidTr="007B2A9F">
        <w:tc>
          <w:tcPr>
            <w:tcW w:w="4248" w:type="dxa"/>
          </w:tcPr>
          <w:p w:rsidR="007B2A9F" w:rsidRDefault="007B2A9F" w:rsidP="001F233A">
            <w:r>
              <w:t>Online-Bewerbungen am PC/Smartphone mit Unterstützung ausfüllen und absenden</w:t>
            </w:r>
          </w:p>
        </w:tc>
        <w:tc>
          <w:tcPr>
            <w:tcW w:w="283" w:type="dxa"/>
          </w:tcPr>
          <w:p w:rsidR="007B2A9F" w:rsidRDefault="007B2A9F" w:rsidP="001F233A"/>
        </w:tc>
        <w:tc>
          <w:tcPr>
            <w:tcW w:w="3828" w:type="dxa"/>
          </w:tcPr>
          <w:p w:rsidR="007B2A9F" w:rsidRDefault="007B2A9F" w:rsidP="001F233A">
            <w:r>
              <w:t>Online-Bewerbungen eigenständig ausfüllen, kontrollieren und Anhänge hochlanden können</w:t>
            </w:r>
          </w:p>
        </w:tc>
        <w:tc>
          <w:tcPr>
            <w:tcW w:w="277" w:type="dxa"/>
          </w:tcPr>
          <w:p w:rsidR="007B2A9F" w:rsidRDefault="007B2A9F"/>
        </w:tc>
        <w:tc>
          <w:tcPr>
            <w:tcW w:w="5676" w:type="dxa"/>
            <w:vMerge w:val="restart"/>
          </w:tcPr>
          <w:p w:rsidR="004B24C6" w:rsidRDefault="004B24C6" w:rsidP="004B24C6"/>
          <w:p w:rsidR="007B2A9F" w:rsidRDefault="007B2A9F" w:rsidP="004B24C6">
            <w:r>
              <w:t xml:space="preserve">Geübter Umgang mit Textverarbeitung und laufende Kommunikation mittel PC und diversen digitalen Kommunikationsmitteln – </w:t>
            </w:r>
            <w:proofErr w:type="spellStart"/>
            <w:r>
              <w:t>z.b.</w:t>
            </w:r>
            <w:proofErr w:type="spellEnd"/>
            <w:r>
              <w:t xml:space="preserve"> aktive Bewerbungstätigkeit</w:t>
            </w:r>
          </w:p>
        </w:tc>
        <w:tc>
          <w:tcPr>
            <w:tcW w:w="284" w:type="dxa"/>
          </w:tcPr>
          <w:p w:rsidR="007B2A9F" w:rsidRDefault="007B2A9F"/>
        </w:tc>
      </w:tr>
      <w:tr w:rsidR="007B2A9F" w:rsidTr="007B2A9F">
        <w:tc>
          <w:tcPr>
            <w:tcW w:w="4248" w:type="dxa"/>
          </w:tcPr>
          <w:p w:rsidR="007B2A9F" w:rsidRDefault="007B2A9F" w:rsidP="001F233A">
            <w:r>
              <w:t>Lebenslauf und Bewerbungsbriefe mit Unterstützung am PC schreiben können</w:t>
            </w:r>
          </w:p>
        </w:tc>
        <w:tc>
          <w:tcPr>
            <w:tcW w:w="283" w:type="dxa"/>
          </w:tcPr>
          <w:p w:rsidR="007B2A9F" w:rsidRDefault="007B2A9F" w:rsidP="0022563A"/>
        </w:tc>
        <w:tc>
          <w:tcPr>
            <w:tcW w:w="3828" w:type="dxa"/>
          </w:tcPr>
          <w:p w:rsidR="007B2A9F" w:rsidRDefault="007B2A9F" w:rsidP="0022563A">
            <w:r>
              <w:t>Lebenslauf und Bewerbungsbriefe eigenständig verfassen, aktualisieren und senden/drucken können</w:t>
            </w:r>
          </w:p>
        </w:tc>
        <w:tc>
          <w:tcPr>
            <w:tcW w:w="277" w:type="dxa"/>
          </w:tcPr>
          <w:p w:rsidR="007B2A9F" w:rsidRDefault="007B2A9F"/>
        </w:tc>
        <w:tc>
          <w:tcPr>
            <w:tcW w:w="5676" w:type="dxa"/>
            <w:vMerge/>
          </w:tcPr>
          <w:p w:rsidR="007B2A9F" w:rsidRDefault="007B2A9F"/>
        </w:tc>
        <w:tc>
          <w:tcPr>
            <w:tcW w:w="284" w:type="dxa"/>
          </w:tcPr>
          <w:p w:rsidR="007B2A9F" w:rsidRDefault="007B2A9F"/>
        </w:tc>
      </w:tr>
      <w:tr w:rsidR="007B2A9F" w:rsidTr="007B2A9F">
        <w:tc>
          <w:tcPr>
            <w:tcW w:w="4248" w:type="dxa"/>
          </w:tcPr>
          <w:p w:rsidR="007B2A9F" w:rsidRDefault="007B2A9F" w:rsidP="001F233A"/>
        </w:tc>
        <w:tc>
          <w:tcPr>
            <w:tcW w:w="283" w:type="dxa"/>
          </w:tcPr>
          <w:p w:rsidR="007B2A9F" w:rsidRDefault="007B2A9F" w:rsidP="001F233A"/>
        </w:tc>
        <w:tc>
          <w:tcPr>
            <w:tcW w:w="3828" w:type="dxa"/>
          </w:tcPr>
          <w:p w:rsidR="007B2A9F" w:rsidRDefault="007B2A9F" w:rsidP="001F233A"/>
        </w:tc>
        <w:tc>
          <w:tcPr>
            <w:tcW w:w="277" w:type="dxa"/>
          </w:tcPr>
          <w:p w:rsidR="007B2A9F" w:rsidRDefault="007B2A9F"/>
        </w:tc>
        <w:tc>
          <w:tcPr>
            <w:tcW w:w="5676" w:type="dxa"/>
          </w:tcPr>
          <w:p w:rsidR="007B2A9F" w:rsidRDefault="007B2A9F"/>
        </w:tc>
        <w:tc>
          <w:tcPr>
            <w:tcW w:w="284" w:type="dxa"/>
          </w:tcPr>
          <w:p w:rsidR="007B2A9F" w:rsidRDefault="007B2A9F"/>
        </w:tc>
      </w:tr>
      <w:tr w:rsidR="007B2A9F" w:rsidTr="007B2A9F">
        <w:tc>
          <w:tcPr>
            <w:tcW w:w="4248" w:type="dxa"/>
          </w:tcPr>
          <w:p w:rsidR="007B2A9F" w:rsidRDefault="007B2A9F">
            <w:r>
              <w:t xml:space="preserve">e-AMS: </w:t>
            </w:r>
            <w:proofErr w:type="spellStart"/>
            <w:r>
              <w:t>eAMS</w:t>
            </w:r>
            <w:proofErr w:type="spellEnd"/>
            <w:r>
              <w:t xml:space="preserve">-Konto vorhanden: mit Unterstützung Kommunikation mit AMS, Hochladen von Lebenslauf, Bekanntgabe der Bewerbungen, </w:t>
            </w:r>
          </w:p>
        </w:tc>
        <w:tc>
          <w:tcPr>
            <w:tcW w:w="283" w:type="dxa"/>
          </w:tcPr>
          <w:p w:rsidR="007B2A9F" w:rsidRDefault="007B2A9F"/>
        </w:tc>
        <w:tc>
          <w:tcPr>
            <w:tcW w:w="3828" w:type="dxa"/>
          </w:tcPr>
          <w:p w:rsidR="007B2A9F" w:rsidRDefault="007B2A9F">
            <w:r>
              <w:t>e-AMS-Konto eigenständig nutzen und verwalten können. Regelmäßige (tägliche) Anwendung.</w:t>
            </w:r>
          </w:p>
        </w:tc>
        <w:tc>
          <w:tcPr>
            <w:tcW w:w="277" w:type="dxa"/>
          </w:tcPr>
          <w:p w:rsidR="007B2A9F" w:rsidRDefault="007B2A9F"/>
        </w:tc>
        <w:tc>
          <w:tcPr>
            <w:tcW w:w="5676" w:type="dxa"/>
          </w:tcPr>
          <w:p w:rsidR="007B2A9F" w:rsidRDefault="007B2A9F">
            <w:r>
              <w:t>e-</w:t>
            </w:r>
            <w:proofErr w:type="spellStart"/>
            <w:r>
              <w:t>Government</w:t>
            </w:r>
            <w:proofErr w:type="spellEnd"/>
            <w:r>
              <w:t>, Finanzonline, Handysignatur, selbstständig verwalten und. Geübte Kommunikation mit Behörden über o.g. Tools</w:t>
            </w:r>
          </w:p>
          <w:p w:rsidR="007B2A9F" w:rsidRDefault="007B2A9F"/>
        </w:tc>
        <w:tc>
          <w:tcPr>
            <w:tcW w:w="284" w:type="dxa"/>
          </w:tcPr>
          <w:p w:rsidR="007B2A9F" w:rsidRDefault="007B2A9F"/>
        </w:tc>
      </w:tr>
      <w:tr w:rsidR="007B2A9F" w:rsidTr="007B2A9F">
        <w:tc>
          <w:tcPr>
            <w:tcW w:w="4248" w:type="dxa"/>
          </w:tcPr>
          <w:p w:rsidR="00AD1B04" w:rsidRDefault="007B2A9F">
            <w:r>
              <w:t xml:space="preserve">Kommunikation mit Bereichsleiter / Schlüsselkräften über SMS, </w:t>
            </w:r>
            <w:proofErr w:type="spellStart"/>
            <w:r>
              <w:t>Whatsapp</w:t>
            </w:r>
            <w:proofErr w:type="spellEnd"/>
            <w:r>
              <w:t xml:space="preserve">, </w:t>
            </w:r>
            <w:proofErr w:type="spellStart"/>
            <w:r>
              <w:t>e-mail</w:t>
            </w:r>
            <w:proofErr w:type="spellEnd"/>
            <w:r>
              <w:t xml:space="preserve"> – </w:t>
            </w:r>
          </w:p>
          <w:p w:rsidR="007B2A9F" w:rsidRDefault="00AD1B04">
            <w:r>
              <w:t xml:space="preserve">Wie </w:t>
            </w:r>
            <w:r w:rsidR="007B2A9F">
              <w:t>Information bzgl. Krankenstand</w:t>
            </w:r>
            <w:r>
              <w:t>?</w:t>
            </w:r>
          </w:p>
          <w:p w:rsidR="007B2A9F" w:rsidRDefault="007B2A9F"/>
        </w:tc>
        <w:tc>
          <w:tcPr>
            <w:tcW w:w="283" w:type="dxa"/>
          </w:tcPr>
          <w:p w:rsidR="007B2A9F" w:rsidRDefault="007B2A9F" w:rsidP="00BE6856"/>
        </w:tc>
        <w:tc>
          <w:tcPr>
            <w:tcW w:w="3828" w:type="dxa"/>
          </w:tcPr>
          <w:p w:rsidR="007B2A9F" w:rsidRDefault="007B2A9F" w:rsidP="00BE6856">
            <w:r>
              <w:t xml:space="preserve">Kommunikation mit Schlüsselkräften per SMS, </w:t>
            </w:r>
            <w:proofErr w:type="spellStart"/>
            <w:r>
              <w:t>Whatsapp</w:t>
            </w:r>
            <w:proofErr w:type="spellEnd"/>
            <w:r>
              <w:t xml:space="preserve"> – Arbeitsaufträge erhalten und umsetzten sowie darüber berichten können.</w:t>
            </w:r>
          </w:p>
        </w:tc>
        <w:tc>
          <w:tcPr>
            <w:tcW w:w="277" w:type="dxa"/>
          </w:tcPr>
          <w:p w:rsidR="007B2A9F" w:rsidRDefault="007B2A9F"/>
        </w:tc>
        <w:tc>
          <w:tcPr>
            <w:tcW w:w="5676" w:type="dxa"/>
          </w:tcPr>
          <w:p w:rsidR="007B2A9F" w:rsidRDefault="007B2A9F">
            <w:r>
              <w:t xml:space="preserve">Kommunikations-Tools wie Zoom, </w:t>
            </w:r>
            <w:proofErr w:type="spellStart"/>
            <w:r>
              <w:t>Moodle</w:t>
            </w:r>
            <w:proofErr w:type="spellEnd"/>
            <w:r>
              <w:t>, Doodle und firmeninterne Programme nutzen und bedienen können</w:t>
            </w:r>
          </w:p>
          <w:p w:rsidR="007B2A9F" w:rsidRDefault="007B2A9F">
            <w:r>
              <w:t>Mikrofon und Kamera bedienen und ggf. installieren/aktivieren können</w:t>
            </w:r>
          </w:p>
          <w:p w:rsidR="007B2A9F" w:rsidRDefault="007B2A9F"/>
        </w:tc>
        <w:tc>
          <w:tcPr>
            <w:tcW w:w="284" w:type="dxa"/>
          </w:tcPr>
          <w:p w:rsidR="007B2A9F" w:rsidRDefault="007B2A9F"/>
        </w:tc>
      </w:tr>
    </w:tbl>
    <w:p w:rsidR="00BB463C" w:rsidRDefault="004B5791" w:rsidP="004B24C6">
      <w:pPr>
        <w:spacing w:line="720" w:lineRule="auto"/>
      </w:pPr>
      <w:r>
        <w:t xml:space="preserve"> </w:t>
      </w:r>
      <w:bookmarkStart w:id="0" w:name="_GoBack"/>
      <w:bookmarkEnd w:id="0"/>
    </w:p>
    <w:sectPr w:rsidR="00BB463C" w:rsidSect="00BB463C">
      <w:footerReference w:type="default" r:id="rId6"/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3C" w:rsidRDefault="00BB463C" w:rsidP="00BB463C">
      <w:pPr>
        <w:spacing w:after="0" w:line="240" w:lineRule="auto"/>
      </w:pPr>
      <w:r>
        <w:separator/>
      </w:r>
    </w:p>
  </w:endnote>
  <w:endnote w:type="continuationSeparator" w:id="0">
    <w:p w:rsidR="00BB463C" w:rsidRDefault="00BB463C" w:rsidP="00BB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3C" w:rsidRDefault="00BB463C">
    <w:pPr>
      <w:pStyle w:val="Fuzeile"/>
    </w:pPr>
    <w:r>
      <w:t>VSA:</w:t>
    </w:r>
    <w:r w:rsidR="004B5791">
      <w:t xml:space="preserve"> </w:t>
    </w:r>
    <w:r>
      <w:t>Erhebung digitale Kompetenzen (</w:t>
    </w:r>
    <w:r w:rsidR="004B5791">
      <w:t xml:space="preserve">in </w:t>
    </w:r>
    <w:r>
      <w:t>Quasi-F26) August2021</w:t>
    </w:r>
  </w:p>
  <w:p w:rsidR="00BB463C" w:rsidRDefault="00BB46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3C" w:rsidRDefault="00BB463C" w:rsidP="00BB463C">
      <w:pPr>
        <w:spacing w:after="0" w:line="240" w:lineRule="auto"/>
      </w:pPr>
      <w:r>
        <w:separator/>
      </w:r>
    </w:p>
  </w:footnote>
  <w:footnote w:type="continuationSeparator" w:id="0">
    <w:p w:rsidR="00BB463C" w:rsidRDefault="00BB463C" w:rsidP="00BB4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52"/>
    <w:rsid w:val="000146CA"/>
    <w:rsid w:val="000B2BD0"/>
    <w:rsid w:val="001F233A"/>
    <w:rsid w:val="0022563A"/>
    <w:rsid w:val="00234658"/>
    <w:rsid w:val="00401184"/>
    <w:rsid w:val="00442852"/>
    <w:rsid w:val="004B24C6"/>
    <w:rsid w:val="004B5791"/>
    <w:rsid w:val="004F6C6E"/>
    <w:rsid w:val="0076268A"/>
    <w:rsid w:val="007B07A6"/>
    <w:rsid w:val="007B2A9F"/>
    <w:rsid w:val="00A40E16"/>
    <w:rsid w:val="00A50FC6"/>
    <w:rsid w:val="00AD1B04"/>
    <w:rsid w:val="00B01ABC"/>
    <w:rsid w:val="00BB463C"/>
    <w:rsid w:val="00BE6856"/>
    <w:rsid w:val="00C71613"/>
    <w:rsid w:val="00D12400"/>
    <w:rsid w:val="00E13942"/>
    <w:rsid w:val="00E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5DE7"/>
  <w15:chartTrackingRefBased/>
  <w15:docId w15:val="{AD79C40F-BEA4-4BC0-B6F8-52EF03AC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68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B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63C"/>
  </w:style>
  <w:style w:type="paragraph" w:styleId="Fuzeile">
    <w:name w:val="footer"/>
    <w:basedOn w:val="Standard"/>
    <w:link w:val="FuzeileZchn"/>
    <w:uiPriority w:val="99"/>
    <w:unhideWhenUsed/>
    <w:rsid w:val="00BB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Rosemarie</cp:lastModifiedBy>
  <cp:revision>16</cp:revision>
  <cp:lastPrinted>2020-12-02T14:02:00Z</cp:lastPrinted>
  <dcterms:created xsi:type="dcterms:W3CDTF">2020-11-09T11:23:00Z</dcterms:created>
  <dcterms:modified xsi:type="dcterms:W3CDTF">2021-10-12T14:51:00Z</dcterms:modified>
</cp:coreProperties>
</file>